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97B2E17" w:rsidR="002F02EB" w:rsidRDefault="00F21618">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65A40304" wp14:editId="207E20E8">
            <wp:extent cx="4991100" cy="189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100" cy="189230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436AB1E0" w14:textId="77777777" w:rsidR="00303497" w:rsidRDefault="00303497" w:rsidP="00303497">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10.31.21  |</w:t>
      </w:r>
      <w:proofErr w:type="gramEnd"/>
      <w:r>
        <w:rPr>
          <w:rFonts w:ascii="CMG Sans SemiBold" w:eastAsia="Arial Unicode MS" w:hAnsi="CMG Sans SemiBold" w:cs="CMG Sans SemiBold"/>
          <w:b/>
          <w:bCs/>
          <w:color w:val="000000"/>
          <w:sz w:val="28"/>
          <w:szCs w:val="28"/>
          <w:bdr w:val="nil"/>
        </w:rPr>
        <w:t xml:space="preserve">  RAPID CITY ON A HILL, Part 5: Conversation With A King</w:t>
      </w:r>
    </w:p>
    <w:p w14:paraId="6F36A87A" w14:textId="77777777" w:rsidR="00303497" w:rsidRDefault="00303497" w:rsidP="00303497">
      <w:pPr>
        <w:autoSpaceDE w:val="0"/>
        <w:autoSpaceDN w:val="0"/>
        <w:adjustRightInd w:val="0"/>
        <w:jc w:val="center"/>
        <w:rPr>
          <w:rFonts w:ascii="CMG Sans ExtraBold Wd" w:eastAsia="Arial Unicode MS" w:hAnsi="CMG Sans ExtraBold Wd" w:cs="CMG Sans ExtraBold Wd"/>
          <w:b/>
          <w:bCs/>
          <w:color w:val="000000"/>
          <w:sz w:val="20"/>
          <w:szCs w:val="20"/>
          <w:bdr w:val="nil"/>
        </w:rPr>
      </w:pPr>
      <w:r>
        <w:rPr>
          <w:rFonts w:ascii="CMG Sans ExtraBold Wd" w:eastAsia="Arial Unicode MS" w:hAnsi="CMG Sans ExtraBold Wd" w:cs="CMG Sans ExtraBold Wd"/>
          <w:b/>
          <w:bCs/>
          <w:color w:val="000000"/>
          <w:sz w:val="20"/>
          <w:szCs w:val="20"/>
          <w:bdr w:val="nil"/>
        </w:rPr>
        <w:t xml:space="preserve">  </w:t>
      </w:r>
    </w:p>
    <w:p w14:paraId="1EEA42D0" w14:textId="77777777" w:rsidR="00303497" w:rsidRDefault="00303497" w:rsidP="00303497">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GIVING TO THE NEEDY</w:t>
      </w:r>
    </w:p>
    <w:p w14:paraId="1C11EE05" w14:textId="77777777" w:rsidR="00303497" w:rsidRDefault="00303497" w:rsidP="00303497">
      <w:pPr>
        <w:autoSpaceDE w:val="0"/>
        <w:autoSpaceDN w:val="0"/>
        <w:adjustRightInd w:val="0"/>
        <w:rPr>
          <w:rFonts w:ascii="CMG Sans" w:eastAsia="Arial Unicode MS" w:hAnsi="CMG Sans" w:cs="CMG Sans"/>
          <w:b/>
          <w:bCs/>
          <w:color w:val="000000"/>
          <w:sz w:val="16"/>
          <w:szCs w:val="16"/>
          <w:bdr w:val="nil"/>
        </w:rPr>
      </w:pPr>
    </w:p>
    <w:p w14:paraId="451B9E26" w14:textId="77777777" w:rsidR="00303497" w:rsidRDefault="00303497" w:rsidP="00303497">
      <w:pPr>
        <w:autoSpaceDE w:val="0"/>
        <w:autoSpaceDN w:val="0"/>
        <w:adjustRightInd w:val="0"/>
        <w:ind w:left="360"/>
        <w:rPr>
          <w:rFonts w:ascii="MS Mincho" w:eastAsia="MS Mincho" w:hAnsi="MS Mincho" w:cs="MS Mincho"/>
          <w:i/>
          <w:iCs/>
          <w:color w:val="000000"/>
          <w:sz w:val="18"/>
          <w:szCs w:val="18"/>
          <w:bdr w:val="nil"/>
        </w:rPr>
      </w:pPr>
      <w:r>
        <w:rPr>
          <w:rFonts w:ascii="CMG Sans Medium" w:eastAsia="Arial Unicode MS" w:hAnsi="CMG Sans Medium" w:cs="CMG Sans Medium"/>
          <w:i/>
          <w:iCs/>
          <w:color w:val="000000"/>
          <w:sz w:val="20"/>
          <w:szCs w:val="20"/>
          <w:bdr w:val="nil"/>
        </w:rPr>
        <w:t xml:space="preserve">“Beware of practicing your righteousness before other people in order to be seen by them, for then you will have no reward from your Father who is in heaven.” </w:t>
      </w:r>
      <w:r>
        <w:rPr>
          <w:rFonts w:ascii="MS Mincho" w:eastAsia="MS Mincho" w:hAnsi="MS Mincho" w:cs="MS Mincho" w:hint="eastAsia"/>
          <w:i/>
          <w:iCs/>
          <w:color w:val="000000"/>
          <w:sz w:val="18"/>
          <w:szCs w:val="18"/>
          <w:bdr w:val="nil"/>
        </w:rPr>
        <w:t>  </w:t>
      </w:r>
    </w:p>
    <w:p w14:paraId="3C8539D6" w14:textId="77777777" w:rsidR="00303497" w:rsidRDefault="00303497" w:rsidP="00303497">
      <w:pPr>
        <w:autoSpaceDE w:val="0"/>
        <w:autoSpaceDN w:val="0"/>
        <w:adjustRightInd w:val="0"/>
        <w:ind w:left="360"/>
        <w:rPr>
          <w:rFonts w:ascii="CMG Sans Medium" w:eastAsia="Arial Unicode MS" w:hAnsi="CMG Sans Medium" w:cs="CMG Sans Medium"/>
          <w:i/>
          <w:iCs/>
          <w:color w:val="000000"/>
          <w:sz w:val="20"/>
          <w:szCs w:val="20"/>
          <w:bdr w:val="nil"/>
        </w:rPr>
      </w:pPr>
    </w:p>
    <w:p w14:paraId="76E50217" w14:textId="4F8F037A" w:rsidR="00303497" w:rsidRDefault="00303497" w:rsidP="00303497">
      <w:pPr>
        <w:autoSpaceDE w:val="0"/>
        <w:autoSpaceDN w:val="0"/>
        <w:adjustRightInd w:val="0"/>
        <w:ind w:left="360"/>
        <w:rPr>
          <w:rFonts w:ascii="CMG Sans Medium" w:eastAsia="Arial Unicode MS" w:hAnsi="CMG Sans Medium" w:cs="CMG Sans Medium"/>
          <w:i/>
          <w:iCs/>
          <w:color w:val="000000"/>
          <w:sz w:val="18"/>
          <w:szCs w:val="18"/>
          <w:bdr w:val="nil"/>
        </w:rPr>
      </w:pPr>
      <w:r>
        <w:rPr>
          <w:rFonts w:ascii="CMG Sans Medium" w:eastAsia="Arial Unicode MS" w:hAnsi="CMG Sans Medium" w:cs="CMG Sans Medium"/>
          <w:i/>
          <w:iCs/>
          <w:color w:val="000000"/>
          <w:sz w:val="20"/>
          <w:szCs w:val="20"/>
          <w:bdr w:val="nil"/>
        </w:rPr>
        <w:t xml:space="preserve">“Thus, when you give to the needy, sound no trumpet before you, as the hypocrites do in the synagogues and in the streets, that they may be praised by others. Truly, I say to you, they have received their reward. But when you give to the needy, do not let your left hand know what your right hand is doing, so that your giving may be in secret. And your Father who sees in secret will reward you.”  </w:t>
      </w:r>
      <w:r>
        <w:rPr>
          <w:rFonts w:ascii="CMG Sans" w:eastAsia="Arial Unicode MS" w:hAnsi="CMG Sans" w:cs="CMG Sans"/>
          <w:b/>
          <w:bCs/>
          <w:color w:val="000000"/>
          <w:sz w:val="20"/>
          <w:szCs w:val="20"/>
          <w:bdr w:val="nil"/>
        </w:rPr>
        <w:t>MATTHEW 6:1-4 ESV</w:t>
      </w:r>
      <w:r>
        <w:rPr>
          <w:rFonts w:ascii="CMG Sans Medium" w:eastAsia="Arial Unicode MS" w:hAnsi="CMG Sans Medium" w:cs="CMG Sans Medium"/>
          <w:i/>
          <w:iCs/>
          <w:color w:val="000000"/>
          <w:sz w:val="20"/>
          <w:szCs w:val="20"/>
          <w:bdr w:val="nil"/>
        </w:rPr>
        <w:t xml:space="preserve"> </w:t>
      </w:r>
    </w:p>
    <w:p w14:paraId="4A8E291C"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4ACC01A5" w14:textId="77777777" w:rsidR="00303497" w:rsidRDefault="00303497" w:rsidP="00303497">
      <w:pPr>
        <w:numPr>
          <w:ilvl w:val="0"/>
          <w:numId w:val="26"/>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Watch for the _____________________________ behind your action.</w:t>
      </w:r>
    </w:p>
    <w:p w14:paraId="0F67F50E" w14:textId="77777777" w:rsidR="00303497" w:rsidRDefault="00303497" w:rsidP="00303497">
      <w:pPr>
        <w:autoSpaceDE w:val="0"/>
        <w:autoSpaceDN w:val="0"/>
        <w:adjustRightInd w:val="0"/>
        <w:rPr>
          <w:rFonts w:ascii="CMG Sans" w:eastAsia="Arial Unicode MS" w:hAnsi="CMG Sans" w:cs="CMG Sans"/>
          <w:b/>
          <w:bCs/>
          <w:color w:val="000000"/>
          <w:sz w:val="16"/>
          <w:szCs w:val="16"/>
          <w:bdr w:val="nil"/>
        </w:rPr>
      </w:pPr>
      <w:r>
        <w:rPr>
          <w:rFonts w:ascii="CMG Sans" w:eastAsia="Arial Unicode MS" w:hAnsi="CMG Sans" w:cs="CMG Sans"/>
          <w:b/>
          <w:bCs/>
          <w:color w:val="000000"/>
          <w:sz w:val="16"/>
          <w:szCs w:val="16"/>
          <w:bdr w:val="nil"/>
        </w:rPr>
        <w:t xml:space="preserve"> </w:t>
      </w:r>
    </w:p>
    <w:p w14:paraId="2230D2F5" w14:textId="77777777" w:rsidR="00303497" w:rsidRDefault="00303497" w:rsidP="00303497">
      <w:pPr>
        <w:autoSpaceDE w:val="0"/>
        <w:autoSpaceDN w:val="0"/>
        <w:adjustRightInd w:val="0"/>
        <w:jc w:val="center"/>
        <w:rPr>
          <w:rFonts w:ascii="CMG Sans Medium" w:eastAsia="Arial Unicode MS" w:hAnsi="CMG Sans Medium" w:cs="CMG Sans Medium"/>
          <w:i/>
          <w:iCs/>
          <w:color w:val="000000"/>
          <w:sz w:val="20"/>
          <w:szCs w:val="20"/>
          <w:bdr w:val="nil"/>
        </w:rPr>
      </w:pPr>
      <w:r>
        <w:rPr>
          <w:rFonts w:ascii="CMG Sans ExtraBold Wd" w:eastAsia="Arial Unicode MS" w:hAnsi="CMG Sans ExtraBold Wd" w:cs="CMG Sans ExtraBold Wd"/>
          <w:b/>
          <w:bCs/>
          <w:color w:val="000000"/>
          <w:bdr w:val="nil"/>
        </w:rPr>
        <w:t>THE LORD’S PRAYER</w:t>
      </w:r>
    </w:p>
    <w:p w14:paraId="4619D5AC" w14:textId="77777777" w:rsidR="00303497" w:rsidRDefault="00303497" w:rsidP="00303497">
      <w:pPr>
        <w:autoSpaceDE w:val="0"/>
        <w:autoSpaceDN w:val="0"/>
        <w:adjustRightInd w:val="0"/>
        <w:rPr>
          <w:rFonts w:ascii="CMG Sans Medium" w:eastAsia="Arial Unicode MS" w:hAnsi="CMG Sans Medium" w:cs="CMG Sans Medium"/>
          <w:i/>
          <w:iCs/>
          <w:color w:val="000000"/>
          <w:sz w:val="20"/>
          <w:szCs w:val="20"/>
          <w:bdr w:val="nil"/>
        </w:rPr>
      </w:pPr>
    </w:p>
    <w:p w14:paraId="68270B10" w14:textId="77777777" w:rsidR="00303497" w:rsidRDefault="00303497" w:rsidP="00303497">
      <w:pPr>
        <w:autoSpaceDE w:val="0"/>
        <w:autoSpaceDN w:val="0"/>
        <w:adjustRightInd w:val="0"/>
        <w:ind w:left="36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“And when you pray, you must not be like the hypocrites. For they love to stand and pray in the synagogues and at the street corners, that they may be seen by others. Truly, I say to you, they have received their reward. But when you pray, go into your room and shut the door and pray to your Father who is in secret. And your Father who sees in secret will reward you.” </w:t>
      </w:r>
    </w:p>
    <w:p w14:paraId="3CE04E03" w14:textId="77777777" w:rsidR="00303497" w:rsidRDefault="00303497" w:rsidP="00303497">
      <w:pPr>
        <w:autoSpaceDE w:val="0"/>
        <w:autoSpaceDN w:val="0"/>
        <w:adjustRightInd w:val="0"/>
        <w:ind w:left="360"/>
        <w:rPr>
          <w:rFonts w:ascii="CMG Sans Medium" w:eastAsia="Arial Unicode MS" w:hAnsi="CMG Sans Medium" w:cs="CMG Sans Medium"/>
          <w:i/>
          <w:iCs/>
          <w:color w:val="000000"/>
          <w:sz w:val="18"/>
          <w:szCs w:val="18"/>
          <w:bdr w:val="nil"/>
        </w:rPr>
      </w:pPr>
    </w:p>
    <w:p w14:paraId="041DA3D5" w14:textId="77777777" w:rsidR="00303497" w:rsidRDefault="00303497" w:rsidP="00303497">
      <w:pPr>
        <w:autoSpaceDE w:val="0"/>
        <w:autoSpaceDN w:val="0"/>
        <w:adjustRightInd w:val="0"/>
        <w:ind w:left="360"/>
        <w:rPr>
          <w:rFonts w:ascii="CMG Sans" w:eastAsia="Arial Unicode MS" w:hAnsi="CMG Sans" w:cs="CMG Sans"/>
          <w:b/>
          <w:bCs/>
          <w:color w:val="000000"/>
          <w:sz w:val="18"/>
          <w:szCs w:val="18"/>
          <w:bdr w:val="nil"/>
        </w:rPr>
      </w:pPr>
      <w:r>
        <w:rPr>
          <w:rFonts w:ascii="CMG Sans Medium" w:eastAsia="Arial Unicode MS" w:hAnsi="CMG Sans Medium" w:cs="CMG Sans Medium"/>
          <w:i/>
          <w:iCs/>
          <w:color w:val="000000"/>
          <w:sz w:val="20"/>
          <w:szCs w:val="20"/>
          <w:bdr w:val="nil"/>
        </w:rPr>
        <w:t xml:space="preserve">“And when you pray, do not heap up empty phrases as the Gentiles do, for they think that they will be heard for their many words. Do not be like them, for your Father knows what you need before you ask him. Pray then like this:” </w:t>
      </w:r>
      <w:r>
        <w:rPr>
          <w:rFonts w:ascii="MS Mincho" w:eastAsia="MS Mincho" w:hAnsi="MS Mincho" w:cs="MS Mincho" w:hint="eastAsia"/>
          <w:i/>
          <w:iCs/>
          <w:color w:val="000000"/>
          <w:sz w:val="18"/>
          <w:szCs w:val="18"/>
          <w:bdr w:val="nil"/>
        </w:rPr>
        <w:t>  </w:t>
      </w:r>
      <w:r>
        <w:rPr>
          <w:rFonts w:ascii="CMG Sans Medium" w:eastAsia="Arial Unicode MS" w:hAnsi="CMG Sans Medium" w:cs="CMG Sans Medium"/>
          <w:i/>
          <w:iCs/>
          <w:color w:val="000000"/>
          <w:sz w:val="20"/>
          <w:szCs w:val="20"/>
          <w:bdr w:val="nil"/>
        </w:rPr>
        <w:t xml:space="preserve">“Our Father in heaven, hallowed be your name. Your kingdom come, your will be done, on earth as it is in heaven. Give us this day our daily bread, and forgive us our debts, as we also have forgiven our debtors. And lead us not into </w:t>
      </w:r>
      <w:proofErr w:type="gramStart"/>
      <w:r>
        <w:rPr>
          <w:rFonts w:ascii="CMG Sans Medium" w:eastAsia="Arial Unicode MS" w:hAnsi="CMG Sans Medium" w:cs="CMG Sans Medium"/>
          <w:i/>
          <w:iCs/>
          <w:color w:val="000000"/>
          <w:sz w:val="20"/>
          <w:szCs w:val="20"/>
          <w:bdr w:val="nil"/>
        </w:rPr>
        <w:t>temptation, but</w:t>
      </w:r>
      <w:proofErr w:type="gramEnd"/>
      <w:r>
        <w:rPr>
          <w:rFonts w:ascii="CMG Sans Medium" w:eastAsia="Arial Unicode MS" w:hAnsi="CMG Sans Medium" w:cs="CMG Sans Medium"/>
          <w:i/>
          <w:iCs/>
          <w:color w:val="000000"/>
          <w:sz w:val="20"/>
          <w:szCs w:val="20"/>
          <w:bdr w:val="nil"/>
        </w:rPr>
        <w:t xml:space="preserve"> deliver us from evil.”  </w:t>
      </w:r>
      <w:r>
        <w:rPr>
          <w:rFonts w:ascii="CMG Sans" w:eastAsia="Arial Unicode MS" w:hAnsi="CMG Sans" w:cs="CMG Sans"/>
          <w:b/>
          <w:bCs/>
          <w:color w:val="000000"/>
          <w:sz w:val="20"/>
          <w:szCs w:val="20"/>
          <w:bdr w:val="nil"/>
        </w:rPr>
        <w:t>MATTHEW 6:5-13 ESV</w:t>
      </w:r>
    </w:p>
    <w:p w14:paraId="0022D496"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5342266E" w14:textId="77777777" w:rsidR="00303497" w:rsidRDefault="00303497" w:rsidP="00303497">
      <w:pPr>
        <w:numPr>
          <w:ilvl w:val="0"/>
          <w:numId w:val="27"/>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w:eastAsia="Arial Unicode MS" w:hAnsi="CMG Sans" w:cs="CMG Sans"/>
          <w:b/>
          <w:bCs/>
          <w:color w:val="000000"/>
          <w:sz w:val="20"/>
          <w:szCs w:val="20"/>
          <w:bdr w:val="nil"/>
        </w:rPr>
        <w:t xml:space="preserve">Establish a _______________________________________ in your life. </w:t>
      </w:r>
    </w:p>
    <w:p w14:paraId="2BC91CAF"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5D5E3BD1" w14:textId="77777777" w:rsidR="00303497" w:rsidRDefault="00303497" w:rsidP="00303497">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TUNING UP OUR PRAYER LIFE</w:t>
      </w:r>
    </w:p>
    <w:p w14:paraId="03299D64" w14:textId="77777777" w:rsidR="00303497" w:rsidRDefault="00303497" w:rsidP="00303497">
      <w:pPr>
        <w:autoSpaceDE w:val="0"/>
        <w:autoSpaceDN w:val="0"/>
        <w:adjustRightInd w:val="0"/>
        <w:rPr>
          <w:rFonts w:ascii="CMG Sans" w:eastAsia="Arial Unicode MS" w:hAnsi="CMG Sans" w:cs="CMG Sans"/>
          <w:b/>
          <w:bCs/>
          <w:color w:val="000000"/>
          <w:sz w:val="16"/>
          <w:szCs w:val="16"/>
          <w:bdr w:val="nil"/>
        </w:rPr>
      </w:pPr>
    </w:p>
    <w:p w14:paraId="6E87BE59" w14:textId="77777777" w:rsidR="00303497" w:rsidRDefault="00303497" w:rsidP="00303497">
      <w:pPr>
        <w:numPr>
          <w:ilvl w:val="0"/>
          <w:numId w:val="2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All relationships require cultivating _______________ together.</w:t>
      </w:r>
    </w:p>
    <w:p w14:paraId="689E3EF0"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19E16F9B" w14:textId="0FA5162E" w:rsidR="00303497" w:rsidRPr="00303497" w:rsidRDefault="00303497" w:rsidP="00303497">
      <w:pPr>
        <w:numPr>
          <w:ilvl w:val="0"/>
          <w:numId w:val="28"/>
        </w:num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Start prayer with ___________________ and not a list.</w:t>
      </w:r>
      <w:r>
        <w:rPr>
          <w:rFonts w:ascii="MS Mincho" w:eastAsia="MS Mincho" w:hAnsi="MS Mincho" w:cs="MS Mincho" w:hint="eastAsia"/>
          <w:b/>
          <w:bCs/>
          <w:color w:val="000000"/>
          <w:sz w:val="20"/>
          <w:szCs w:val="20"/>
          <w:bdr w:val="nil"/>
        </w:rPr>
        <w:t> </w:t>
      </w:r>
    </w:p>
    <w:p w14:paraId="4B50A014" w14:textId="77777777" w:rsidR="00303497" w:rsidRDefault="00303497" w:rsidP="00303497">
      <w:p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p>
    <w:p w14:paraId="78834ECB" w14:textId="77777777" w:rsidR="00303497" w:rsidRDefault="00303497" w:rsidP="00303497">
      <w:pPr>
        <w:numPr>
          <w:ilvl w:val="0"/>
          <w:numId w:val="2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 xml:space="preserve">Prayer is all about ____________________________ our hearts with God’s heart. </w:t>
      </w:r>
    </w:p>
    <w:p w14:paraId="6072B881"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2C1D2952" w14:textId="77777777" w:rsidR="00303497" w:rsidRDefault="00303497" w:rsidP="00303497">
      <w:pPr>
        <w:numPr>
          <w:ilvl w:val="0"/>
          <w:numId w:val="2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t xml:space="preserve">Prayer is _________________ of our dependance on God. </w:t>
      </w:r>
      <w:r>
        <w:rPr>
          <w:rFonts w:ascii="MS Mincho" w:eastAsia="MS Mincho" w:hAnsi="MS Mincho" w:cs="MS Mincho" w:hint="eastAsia"/>
          <w:b/>
          <w:bCs/>
          <w:color w:val="000000"/>
          <w:sz w:val="20"/>
          <w:szCs w:val="20"/>
          <w:bdr w:val="nil"/>
        </w:rPr>
        <w:t> </w:t>
      </w:r>
    </w:p>
    <w:p w14:paraId="75C6FD50" w14:textId="77777777" w:rsidR="00303497" w:rsidRDefault="00303497" w:rsidP="00303497">
      <w:pPr>
        <w:numPr>
          <w:ilvl w:val="0"/>
          <w:numId w:val="28"/>
        </w:numPr>
        <w:tabs>
          <w:tab w:val="left" w:pos="20"/>
          <w:tab w:val="left" w:pos="360"/>
        </w:tabs>
        <w:autoSpaceDE w:val="0"/>
        <w:autoSpaceDN w:val="0"/>
        <w:adjustRightInd w:val="0"/>
        <w:rPr>
          <w:rFonts w:ascii="CMG Sans" w:eastAsia="Arial Unicode MS" w:hAnsi="CMG Sans" w:cs="CMG Sans"/>
          <w:b/>
          <w:bCs/>
          <w:color w:val="000000"/>
          <w:sz w:val="20"/>
          <w:szCs w:val="20"/>
          <w:bdr w:val="nil"/>
        </w:rPr>
      </w:pPr>
      <w:r>
        <w:rPr>
          <w:rFonts w:ascii="CMG Sans SemiBold" w:eastAsia="Arial Unicode MS" w:hAnsi="CMG Sans SemiBold" w:cs="CMG Sans SemiBold"/>
          <w:b/>
          <w:bCs/>
          <w:color w:val="000000"/>
          <w:sz w:val="20"/>
          <w:szCs w:val="20"/>
          <w:bdr w:val="nil"/>
        </w:rPr>
        <w:lastRenderedPageBreak/>
        <w:t xml:space="preserve">Prayer has the power to change the relationships that ________________ us the most. </w:t>
      </w:r>
    </w:p>
    <w:p w14:paraId="6DF0CDB0"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4A0FBADE" w14:textId="77777777" w:rsidR="00303497" w:rsidRDefault="00303497" w:rsidP="00303497">
      <w:pPr>
        <w:numPr>
          <w:ilvl w:val="0"/>
          <w:numId w:val="28"/>
        </w:numPr>
        <w:tabs>
          <w:tab w:val="left" w:pos="20"/>
          <w:tab w:val="left" w:pos="360"/>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He delivers us from evil. But He also delivers us to Himself: The _________________!</w:t>
      </w:r>
    </w:p>
    <w:p w14:paraId="5880C012" w14:textId="77777777" w:rsidR="00303497" w:rsidRDefault="00303497" w:rsidP="00303497">
      <w:pPr>
        <w:autoSpaceDE w:val="0"/>
        <w:autoSpaceDN w:val="0"/>
        <w:adjustRightInd w:val="0"/>
        <w:rPr>
          <w:rFonts w:ascii="CMG Sans" w:eastAsia="Arial Unicode MS" w:hAnsi="CMG Sans" w:cs="CMG Sans"/>
          <w:b/>
          <w:bCs/>
          <w:color w:val="000000"/>
          <w:sz w:val="20"/>
          <w:szCs w:val="20"/>
          <w:bdr w:val="nil"/>
        </w:rPr>
      </w:pPr>
    </w:p>
    <w:p w14:paraId="5E55622E" w14:textId="77777777" w:rsidR="00303497" w:rsidRDefault="00303497" w:rsidP="00303497">
      <w:pPr>
        <w:autoSpaceDE w:val="0"/>
        <w:autoSpaceDN w:val="0"/>
        <w:adjustRightInd w:val="0"/>
        <w:jc w:val="center"/>
        <w:rPr>
          <w:rFonts w:ascii="CMG Sans" w:eastAsia="Arial Unicode MS" w:hAnsi="CMG Sans" w:cs="CMG Sans"/>
          <w:color w:val="000000"/>
          <w:sz w:val="20"/>
          <w:szCs w:val="20"/>
          <w:bdr w:val="nil"/>
        </w:rPr>
      </w:pPr>
      <w:r>
        <w:rPr>
          <w:rFonts w:ascii="CMG Sans ExtraBold Wd" w:eastAsia="Arial Unicode MS" w:hAnsi="CMG Sans ExtraBold Wd" w:cs="CMG Sans ExtraBold Wd"/>
          <w:b/>
          <w:bCs/>
          <w:color w:val="000000"/>
          <w:bdr w:val="nil"/>
        </w:rPr>
        <w:t>TUNING UP OUR PRAYER LIFE</w:t>
      </w:r>
    </w:p>
    <w:p w14:paraId="0CA47148" w14:textId="77777777" w:rsidR="00303497" w:rsidRDefault="00303497" w:rsidP="00303497">
      <w:pPr>
        <w:autoSpaceDE w:val="0"/>
        <w:autoSpaceDN w:val="0"/>
        <w:adjustRightInd w:val="0"/>
        <w:rPr>
          <w:rFonts w:ascii="CMG Sans" w:eastAsia="Arial Unicode MS" w:hAnsi="CMG Sans" w:cs="CMG Sans"/>
          <w:b/>
          <w:bCs/>
          <w:color w:val="000000"/>
          <w:sz w:val="16"/>
          <w:szCs w:val="16"/>
          <w:bdr w:val="nil"/>
        </w:rPr>
      </w:pPr>
    </w:p>
    <w:p w14:paraId="1B9A8038" w14:textId="77777777" w:rsidR="00303497" w:rsidRDefault="00303497" w:rsidP="00303497">
      <w:pPr>
        <w:autoSpaceDE w:val="0"/>
        <w:autoSpaceDN w:val="0"/>
        <w:adjustRightInd w:val="0"/>
        <w:ind w:left="38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Teach us to number our days, that we may gain a heart of wisdom.  </w:t>
      </w:r>
      <w:r>
        <w:rPr>
          <w:rFonts w:ascii="CMG Sans" w:eastAsia="Arial Unicode MS" w:hAnsi="CMG Sans" w:cs="CMG Sans"/>
          <w:b/>
          <w:bCs/>
          <w:color w:val="000000"/>
          <w:sz w:val="20"/>
          <w:szCs w:val="20"/>
          <w:bdr w:val="nil"/>
        </w:rPr>
        <w:t>PSALM 92:12 ESV</w:t>
      </w:r>
      <w:r>
        <w:rPr>
          <w:rFonts w:ascii="CMG Sans Medium" w:eastAsia="Arial Unicode MS" w:hAnsi="CMG Sans Medium" w:cs="CMG Sans Medium"/>
          <w:i/>
          <w:iCs/>
          <w:color w:val="000000"/>
          <w:sz w:val="20"/>
          <w:szCs w:val="20"/>
          <w:bdr w:val="nil"/>
        </w:rPr>
        <w:t xml:space="preserve"> </w:t>
      </w:r>
    </w:p>
    <w:p w14:paraId="1135AC81" w14:textId="77777777" w:rsidR="00303497" w:rsidRDefault="00303497" w:rsidP="00303497">
      <w:pPr>
        <w:autoSpaceDE w:val="0"/>
        <w:autoSpaceDN w:val="0"/>
        <w:adjustRightInd w:val="0"/>
        <w:rPr>
          <w:rFonts w:ascii="CMG Sans Medium" w:eastAsia="Arial Unicode MS" w:hAnsi="CMG Sans Medium" w:cs="CMG Sans Medium"/>
          <w:i/>
          <w:iCs/>
          <w:color w:val="000000"/>
          <w:sz w:val="20"/>
          <w:szCs w:val="20"/>
          <w:bdr w:val="nil"/>
        </w:rPr>
      </w:pPr>
    </w:p>
    <w:p w14:paraId="53278144" w14:textId="77777777" w:rsidR="00303497" w:rsidRDefault="00303497" w:rsidP="00303497">
      <w:pPr>
        <w:numPr>
          <w:ilvl w:val="0"/>
          <w:numId w:val="29"/>
        </w:numPr>
        <w:tabs>
          <w:tab w:val="left" w:pos="20"/>
          <w:tab w:val="left" w:pos="360"/>
        </w:tabs>
        <w:autoSpaceDE w:val="0"/>
        <w:autoSpaceDN w:val="0"/>
        <w:adjustRightInd w:val="0"/>
        <w:rPr>
          <w:rFonts w:ascii="CMG Sans" w:eastAsia="Arial Unicode MS" w:hAnsi="CMG Sans" w:cs="CMG Sans"/>
          <w:b/>
          <w:bCs/>
          <w:i/>
          <w:iCs/>
          <w:color w:val="000000"/>
          <w:sz w:val="20"/>
          <w:szCs w:val="20"/>
          <w:bdr w:val="nil"/>
        </w:rPr>
      </w:pPr>
      <w:r>
        <w:rPr>
          <w:rFonts w:ascii="CMG Sans" w:eastAsia="Arial Unicode MS" w:hAnsi="CMG Sans" w:cs="CMG Sans"/>
          <w:b/>
          <w:bCs/>
          <w:color w:val="000000"/>
          <w:sz w:val="20"/>
          <w:szCs w:val="20"/>
          <w:bdr w:val="nil"/>
        </w:rPr>
        <w:t>Your ___________________ is on a pilgrimage.</w:t>
      </w:r>
    </w:p>
    <w:p w14:paraId="2D96F495" w14:textId="77777777" w:rsidR="00303497" w:rsidRDefault="00303497" w:rsidP="00303497">
      <w:pPr>
        <w:autoSpaceDE w:val="0"/>
        <w:autoSpaceDN w:val="0"/>
        <w:adjustRightInd w:val="0"/>
        <w:rPr>
          <w:rFonts w:ascii="CMG Sans" w:eastAsia="Arial Unicode MS" w:hAnsi="CMG Sans" w:cs="CMG Sans"/>
          <w:b/>
          <w:bCs/>
          <w:i/>
          <w:iCs/>
          <w:color w:val="000000"/>
          <w:sz w:val="20"/>
          <w:szCs w:val="20"/>
          <w:bdr w:val="nil"/>
        </w:rPr>
      </w:pPr>
    </w:p>
    <w:p w14:paraId="65C8CD53" w14:textId="1331BAAB" w:rsidR="00A33711" w:rsidRPr="0011305D" w:rsidRDefault="00303497" w:rsidP="00303497">
      <w:pPr>
        <w:pStyle w:val="ListParagraph"/>
        <w:autoSpaceDE w:val="0"/>
        <w:autoSpaceDN w:val="0"/>
        <w:adjustRightInd w:val="0"/>
        <w:ind w:left="380"/>
        <w:rPr>
          <w:rFonts w:ascii="CMG Sans SemiBold" w:hAnsi="CMG Sans SemiBold" w:cs="CMG Sans SemiBold"/>
          <w:b/>
          <w:bCs/>
          <w:sz w:val="20"/>
          <w:szCs w:val="20"/>
        </w:rPr>
      </w:pPr>
      <w:r>
        <w:rPr>
          <w:rFonts w:ascii="CMG Sans Medium" w:hAnsi="CMG Sans Medium" w:cs="CMG Sans Medium"/>
          <w:i/>
          <w:iCs/>
          <w:sz w:val="20"/>
          <w:szCs w:val="20"/>
        </w:rPr>
        <w:t xml:space="preserve">Blessed are those whose strength is in you, in whose heart are the highways to Zion. As they go through the Valley of </w:t>
      </w:r>
      <w:proofErr w:type="gramStart"/>
      <w:r>
        <w:rPr>
          <w:rFonts w:ascii="CMG Sans Medium" w:hAnsi="CMG Sans Medium" w:cs="CMG Sans Medium"/>
          <w:i/>
          <w:iCs/>
          <w:sz w:val="20"/>
          <w:szCs w:val="20"/>
        </w:rPr>
        <w:t>Baca</w:t>
      </w:r>
      <w:proofErr w:type="gramEnd"/>
      <w:r>
        <w:rPr>
          <w:rFonts w:ascii="CMG Sans Medium" w:hAnsi="CMG Sans Medium" w:cs="CMG Sans Medium"/>
          <w:i/>
          <w:iCs/>
          <w:sz w:val="20"/>
          <w:szCs w:val="20"/>
        </w:rPr>
        <w:t xml:space="preserve"> they make it a place of springs…  </w:t>
      </w:r>
      <w:r>
        <w:rPr>
          <w:rFonts w:ascii="CMG Sans" w:hAnsi="CMG Sans" w:cs="CMG Sans"/>
          <w:b/>
          <w:bCs/>
          <w:sz w:val="20"/>
          <w:szCs w:val="20"/>
        </w:rPr>
        <w:t>PSALM 84-5-6a ESV</w:t>
      </w:r>
    </w:p>
    <w:sectPr w:rsidR="00A33711" w:rsidRPr="0011305D"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1497" w14:textId="77777777" w:rsidR="005B4F16" w:rsidRDefault="005B4F16">
      <w:r>
        <w:separator/>
      </w:r>
    </w:p>
  </w:endnote>
  <w:endnote w:type="continuationSeparator" w:id="0">
    <w:p w14:paraId="4F5F472E" w14:textId="77777777" w:rsidR="005B4F16" w:rsidRDefault="005B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CMG Sans Medium">
    <w:altName w:val="﷽﷽﷽﷽﷽﷽﷽﷽ Medium"/>
    <w:panose1 w:val="000006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92FD" w14:textId="77777777" w:rsidR="005B4F16" w:rsidRDefault="005B4F16">
      <w:r>
        <w:separator/>
      </w:r>
    </w:p>
  </w:footnote>
  <w:footnote w:type="continuationSeparator" w:id="0">
    <w:p w14:paraId="116257ED" w14:textId="77777777" w:rsidR="005B4F16" w:rsidRDefault="005B4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D16195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DE32A23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95B49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288AAAE"/>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7366A142"/>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A5E2306"/>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00000388">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AB80F66"/>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000003EC">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AF3481"/>
    <w:multiLevelType w:val="multilevel"/>
    <w:tmpl w:val="03FE6BC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6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BA336A"/>
    <w:multiLevelType w:val="hybridMultilevel"/>
    <w:tmpl w:val="41F842EA"/>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15:restartNumberingAfterBreak="0">
    <w:nsid w:val="0922054E"/>
    <w:multiLevelType w:val="hybridMultilevel"/>
    <w:tmpl w:val="6D220BB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097172BE"/>
    <w:multiLevelType w:val="hybridMultilevel"/>
    <w:tmpl w:val="88188BD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4A240E9"/>
    <w:multiLevelType w:val="hybridMultilevel"/>
    <w:tmpl w:val="D31669CA"/>
    <w:lvl w:ilvl="0" w:tplc="04090001">
      <w:start w:val="1"/>
      <w:numFmt w:val="bullet"/>
      <w:lvlText w:val=""/>
      <w:lvlJc w:val="left"/>
      <w:pPr>
        <w:ind w:left="3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D372C"/>
    <w:multiLevelType w:val="multilevel"/>
    <w:tmpl w:val="8C1811D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FB68DD"/>
    <w:multiLevelType w:val="hybridMultilevel"/>
    <w:tmpl w:val="F056D0C2"/>
    <w:lvl w:ilvl="0" w:tplc="04090001">
      <w:start w:val="1"/>
      <w:numFmt w:val="bullet"/>
      <w:lvlText w:val=""/>
      <w:lvlJc w:val="left"/>
      <w:pPr>
        <w:ind w:left="380" w:hanging="360"/>
      </w:pPr>
      <w:rPr>
        <w:rFonts w:ascii="Symbol" w:hAnsi="Symbol" w:hint="default"/>
      </w:rPr>
    </w:lvl>
    <w:lvl w:ilvl="1" w:tplc="04090001">
      <w:start w:val="1"/>
      <w:numFmt w:val="bullet"/>
      <w:lvlText w:val=""/>
      <w:lvlJc w:val="left"/>
      <w:pPr>
        <w:ind w:left="1100" w:hanging="360"/>
      </w:pPr>
      <w:rPr>
        <w:rFonts w:ascii="Symbol" w:hAnsi="Symbol"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0" w15:restartNumberingAfterBreak="0">
    <w:nsid w:val="4CE241A7"/>
    <w:multiLevelType w:val="hybridMultilevel"/>
    <w:tmpl w:val="D4A4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53B0"/>
    <w:multiLevelType w:val="hybridMultilevel"/>
    <w:tmpl w:val="A496B17A"/>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0708B2"/>
    <w:multiLevelType w:val="hybridMultilevel"/>
    <w:tmpl w:val="7FD0E0B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4" w15:restartNumberingAfterBreak="0">
    <w:nsid w:val="681D7420"/>
    <w:multiLevelType w:val="hybridMultilevel"/>
    <w:tmpl w:val="8FC6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45CFF"/>
    <w:multiLevelType w:val="hybridMultilevel"/>
    <w:tmpl w:val="E6EC8BF8"/>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
  </w:num>
  <w:num w:numId="4">
    <w:abstractNumId w:val="27"/>
  </w:num>
  <w:num w:numId="5">
    <w:abstractNumId w:val="28"/>
  </w:num>
  <w:num w:numId="6">
    <w:abstractNumId w:val="0"/>
  </w:num>
  <w:num w:numId="7">
    <w:abstractNumId w:val="2"/>
  </w:num>
  <w:num w:numId="8">
    <w:abstractNumId w:val="3"/>
  </w:num>
  <w:num w:numId="9">
    <w:abstractNumId w:val="4"/>
  </w:num>
  <w:num w:numId="10">
    <w:abstractNumId w:val="5"/>
  </w:num>
  <w:num w:numId="11">
    <w:abstractNumId w:val="22"/>
  </w:num>
  <w:num w:numId="12">
    <w:abstractNumId w:val="18"/>
  </w:num>
  <w:num w:numId="13">
    <w:abstractNumId w:val="16"/>
  </w:num>
  <w:num w:numId="14">
    <w:abstractNumId w:val="15"/>
  </w:num>
  <w:num w:numId="15">
    <w:abstractNumId w:val="7"/>
  </w:num>
  <w:num w:numId="16">
    <w:abstractNumId w:val="8"/>
  </w:num>
  <w:num w:numId="17">
    <w:abstractNumId w:val="9"/>
  </w:num>
  <w:num w:numId="18">
    <w:abstractNumId w:val="10"/>
  </w:num>
  <w:num w:numId="19">
    <w:abstractNumId w:val="17"/>
  </w:num>
  <w:num w:numId="20">
    <w:abstractNumId w:val="21"/>
  </w:num>
  <w:num w:numId="21">
    <w:abstractNumId w:val="11"/>
  </w:num>
  <w:num w:numId="22">
    <w:abstractNumId w:val="25"/>
  </w:num>
  <w:num w:numId="23">
    <w:abstractNumId w:val="14"/>
  </w:num>
  <w:num w:numId="24">
    <w:abstractNumId w:val="24"/>
  </w:num>
  <w:num w:numId="25">
    <w:abstractNumId w:val="19"/>
  </w:num>
  <w:num w:numId="26">
    <w:abstractNumId w:val="23"/>
  </w:num>
  <w:num w:numId="27">
    <w:abstractNumId w:val="13"/>
  </w:num>
  <w:num w:numId="28">
    <w:abstractNumId w:val="20"/>
  </w:num>
  <w:num w:numId="2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5A96"/>
    <w:rsid w:val="00076F94"/>
    <w:rsid w:val="00084AF8"/>
    <w:rsid w:val="000A4508"/>
    <w:rsid w:val="000B6088"/>
    <w:rsid w:val="000C5A94"/>
    <w:rsid w:val="000D7A46"/>
    <w:rsid w:val="000E6290"/>
    <w:rsid w:val="00102FAC"/>
    <w:rsid w:val="0011305D"/>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03497"/>
    <w:rsid w:val="00313645"/>
    <w:rsid w:val="00321520"/>
    <w:rsid w:val="00337880"/>
    <w:rsid w:val="00337CDF"/>
    <w:rsid w:val="00341B1D"/>
    <w:rsid w:val="00350E9F"/>
    <w:rsid w:val="0035615B"/>
    <w:rsid w:val="003569B0"/>
    <w:rsid w:val="003867E0"/>
    <w:rsid w:val="003905BC"/>
    <w:rsid w:val="00397CFD"/>
    <w:rsid w:val="003C2E7E"/>
    <w:rsid w:val="003E4E74"/>
    <w:rsid w:val="003F762B"/>
    <w:rsid w:val="00412335"/>
    <w:rsid w:val="0044062E"/>
    <w:rsid w:val="00440796"/>
    <w:rsid w:val="0044697E"/>
    <w:rsid w:val="004563C9"/>
    <w:rsid w:val="00474CBD"/>
    <w:rsid w:val="00481598"/>
    <w:rsid w:val="00486D15"/>
    <w:rsid w:val="00487ADD"/>
    <w:rsid w:val="004932C1"/>
    <w:rsid w:val="004940EC"/>
    <w:rsid w:val="004C3105"/>
    <w:rsid w:val="004D21F0"/>
    <w:rsid w:val="004F2C4F"/>
    <w:rsid w:val="00540FE0"/>
    <w:rsid w:val="005509C7"/>
    <w:rsid w:val="00580265"/>
    <w:rsid w:val="005873C8"/>
    <w:rsid w:val="005A7190"/>
    <w:rsid w:val="005B4F16"/>
    <w:rsid w:val="005D7983"/>
    <w:rsid w:val="005E41CC"/>
    <w:rsid w:val="005F2239"/>
    <w:rsid w:val="00603770"/>
    <w:rsid w:val="00605BDD"/>
    <w:rsid w:val="0061089F"/>
    <w:rsid w:val="006660DD"/>
    <w:rsid w:val="006667BC"/>
    <w:rsid w:val="00674B80"/>
    <w:rsid w:val="00695CE9"/>
    <w:rsid w:val="0073493F"/>
    <w:rsid w:val="00754FCD"/>
    <w:rsid w:val="007802A5"/>
    <w:rsid w:val="0079228B"/>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209CC"/>
    <w:rsid w:val="0094091A"/>
    <w:rsid w:val="00946136"/>
    <w:rsid w:val="009614E0"/>
    <w:rsid w:val="00974474"/>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5138F"/>
    <w:rsid w:val="00DC09D7"/>
    <w:rsid w:val="00DD3EE1"/>
    <w:rsid w:val="00DE17B6"/>
    <w:rsid w:val="00E67A31"/>
    <w:rsid w:val="00E73F7E"/>
    <w:rsid w:val="00EB4B9B"/>
    <w:rsid w:val="00EF1FA5"/>
    <w:rsid w:val="00F117E1"/>
    <w:rsid w:val="00F17366"/>
    <w:rsid w:val="00F20C75"/>
    <w:rsid w:val="00F21618"/>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45</cp:revision>
  <cp:lastPrinted>2020-09-11T17:53:00Z</cp:lastPrinted>
  <dcterms:created xsi:type="dcterms:W3CDTF">2020-10-02T20:42:00Z</dcterms:created>
  <dcterms:modified xsi:type="dcterms:W3CDTF">2021-10-29T22:04:00Z</dcterms:modified>
</cp:coreProperties>
</file>