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6EB2" w14:textId="23E9B6CC" w:rsidR="002F02EB" w:rsidRDefault="008B7031">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581681B5" wp14:editId="5640405F">
            <wp:extent cx="6630358" cy="2699657"/>
            <wp:effectExtent l="0" t="0" r="0" b="5715"/>
            <wp:docPr id="1" name="Picture 1" descr="A picture containing text, transport,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ransport, boa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703016" cy="2729241"/>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7C91C5F7" w14:textId="77777777" w:rsidR="00481598" w:rsidRDefault="00481598" w:rsidP="00481598">
      <w:pPr>
        <w:autoSpaceDE w:val="0"/>
        <w:autoSpaceDN w:val="0"/>
        <w:adjustRightInd w:val="0"/>
        <w:jc w:val="center"/>
        <w:rPr>
          <w:rFonts w:ascii="CMG Sans SemiBold" w:eastAsia="Arial Unicode MS" w:hAnsi="CMG Sans SemiBold" w:cs="CMG Sans SemiBold"/>
          <w:b/>
          <w:bCs/>
          <w:color w:val="000000"/>
          <w:sz w:val="28"/>
          <w:szCs w:val="28"/>
          <w:bdr w:val="nil"/>
        </w:rPr>
      </w:pPr>
      <w:r>
        <w:rPr>
          <w:rFonts w:ascii="CMG Sans SemiBold" w:eastAsia="Arial Unicode MS" w:hAnsi="CMG Sans SemiBold" w:cs="CMG Sans SemiBold"/>
          <w:b/>
          <w:bCs/>
          <w:color w:val="000000"/>
          <w:sz w:val="28"/>
          <w:szCs w:val="28"/>
          <w:bdr w:val="nil"/>
        </w:rPr>
        <w:t>9.19.21  |  MORE POWER-FULL, Part 4: Flip the Script</w:t>
      </w:r>
    </w:p>
    <w:p w14:paraId="7F649395" w14:textId="77777777" w:rsidR="00481598" w:rsidRDefault="00481598" w:rsidP="00481598">
      <w:pPr>
        <w:autoSpaceDE w:val="0"/>
        <w:autoSpaceDN w:val="0"/>
        <w:adjustRightInd w:val="0"/>
        <w:jc w:val="center"/>
        <w:rPr>
          <w:rFonts w:ascii="CMG Sans ExtraBold Wd" w:eastAsia="Arial Unicode MS" w:hAnsi="CMG Sans ExtraBold Wd" w:cs="CMG Sans ExtraBold Wd"/>
          <w:b/>
          <w:bCs/>
          <w:color w:val="000000"/>
          <w:sz w:val="20"/>
          <w:szCs w:val="20"/>
          <w:bdr w:val="nil"/>
        </w:rPr>
      </w:pPr>
      <w:r>
        <w:rPr>
          <w:rFonts w:ascii="CMG Sans ExtraBold Wd" w:eastAsia="Arial Unicode MS" w:hAnsi="CMG Sans ExtraBold Wd" w:cs="CMG Sans ExtraBold Wd"/>
          <w:b/>
          <w:bCs/>
          <w:color w:val="000000"/>
          <w:sz w:val="20"/>
          <w:szCs w:val="20"/>
          <w:bdr w:val="nil"/>
        </w:rPr>
        <w:t xml:space="preserve"> </w:t>
      </w:r>
    </w:p>
    <w:p w14:paraId="507EA8E6" w14:textId="77777777" w:rsidR="00481598" w:rsidRDefault="00481598" w:rsidP="00481598">
      <w:pPr>
        <w:autoSpaceDE w:val="0"/>
        <w:autoSpaceDN w:val="0"/>
        <w:adjustRightInd w:val="0"/>
        <w:jc w:val="center"/>
        <w:rPr>
          <w:rFonts w:ascii="CMG Sans ExtraBold Wd" w:eastAsia="Arial Unicode MS" w:hAnsi="CMG Sans ExtraBold Wd" w:cs="CMG Sans ExtraBold Wd"/>
          <w:b/>
          <w:bCs/>
          <w:color w:val="000000"/>
          <w:sz w:val="20"/>
          <w:szCs w:val="20"/>
          <w:bdr w:val="nil"/>
        </w:rPr>
      </w:pPr>
    </w:p>
    <w:p w14:paraId="26225D71" w14:textId="77777777" w:rsidR="00481598" w:rsidRDefault="00481598" w:rsidP="00481598">
      <w:pPr>
        <w:autoSpaceDE w:val="0"/>
        <w:autoSpaceDN w:val="0"/>
        <w:adjustRightInd w:val="0"/>
        <w:jc w:val="center"/>
        <w:rPr>
          <w:rFonts w:ascii="CMG Sans" w:eastAsia="Arial Unicode MS" w:hAnsi="CMG Sans" w:cs="CMG Sans"/>
          <w:b/>
          <w:bCs/>
          <w:color w:val="000000"/>
          <w:sz w:val="20"/>
          <w:szCs w:val="20"/>
          <w:bdr w:val="nil"/>
        </w:rPr>
      </w:pPr>
      <w:r>
        <w:rPr>
          <w:rFonts w:ascii="CMG Sans ExtraBold Wd" w:eastAsia="Arial Unicode MS" w:hAnsi="CMG Sans ExtraBold Wd" w:cs="CMG Sans ExtraBold Wd"/>
          <w:b/>
          <w:bCs/>
          <w:color w:val="000000"/>
          <w:bdr w:val="nil"/>
        </w:rPr>
        <w:t>A PURPOSE THAT IS BIGGER THAN LIFE</w:t>
      </w:r>
      <w:r>
        <w:rPr>
          <w:rFonts w:ascii="MS Mincho" w:eastAsia="MS Mincho" w:hAnsi="MS Mincho" w:cs="MS Mincho" w:hint="eastAsia"/>
          <w:b/>
          <w:bCs/>
          <w:color w:val="000000"/>
          <w:sz w:val="20"/>
          <w:szCs w:val="20"/>
          <w:bdr w:val="nil"/>
        </w:rPr>
        <w:t> </w:t>
      </w:r>
    </w:p>
    <w:p w14:paraId="1B99023D" w14:textId="77777777" w:rsidR="00481598" w:rsidRDefault="00481598" w:rsidP="00481598">
      <w:pPr>
        <w:tabs>
          <w:tab w:val="left" w:pos="20"/>
          <w:tab w:val="left" w:pos="163"/>
        </w:tabs>
        <w:autoSpaceDE w:val="0"/>
        <w:autoSpaceDN w:val="0"/>
        <w:adjustRightInd w:val="0"/>
        <w:ind w:left="-1"/>
        <w:rPr>
          <w:rFonts w:ascii="CMG Sans SemiBold" w:eastAsia="Arial Unicode MS" w:hAnsi="CMG Sans SemiBold" w:cs="CMG Sans SemiBold"/>
          <w:b/>
          <w:bCs/>
          <w:color w:val="000000"/>
          <w:sz w:val="20"/>
          <w:szCs w:val="20"/>
          <w:bdr w:val="nil"/>
        </w:rPr>
      </w:pPr>
    </w:p>
    <w:p w14:paraId="0F678262" w14:textId="57F79322" w:rsidR="00481598" w:rsidRDefault="00481598" w:rsidP="00481598">
      <w:pPr>
        <w:tabs>
          <w:tab w:val="left" w:pos="20"/>
          <w:tab w:val="left" w:pos="163"/>
        </w:tabs>
        <w:autoSpaceDE w:val="0"/>
        <w:autoSpaceDN w:val="0"/>
        <w:adjustRightInd w:val="0"/>
        <w:ind w:left="-1"/>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We can create a __________________________ for our life that will dwarf anything and everything that could come against us.</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1101A446" w14:textId="4FD4694D" w:rsidR="00481598" w:rsidRDefault="00481598" w:rsidP="00481598">
      <w:pPr>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 xml:space="preserve">2 BIG TRUTHS IN THE BOOK OF ACTS: </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0707CD87" w14:textId="77777777" w:rsidR="00481598" w:rsidRDefault="00481598" w:rsidP="00481598">
      <w:pPr>
        <w:numPr>
          <w:ilvl w:val="1"/>
          <w:numId w:val="3"/>
        </w:numPr>
        <w:tabs>
          <w:tab w:val="left" w:pos="360"/>
          <w:tab w:val="left" w:pos="687"/>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Our </w:t>
      </w:r>
      <w:r>
        <w:rPr>
          <w:rFonts w:ascii="CMG Sans" w:eastAsia="Arial Unicode MS" w:hAnsi="CMG Sans" w:cs="CMG Sans"/>
          <w:b/>
          <w:bCs/>
          <w:color w:val="000000"/>
          <w:sz w:val="20"/>
          <w:szCs w:val="20"/>
          <w:bdr w:val="nil"/>
        </w:rPr>
        <w:t>PURPOSE</w:t>
      </w:r>
      <w:r>
        <w:rPr>
          <w:rFonts w:ascii="CMG Sans Medium" w:eastAsia="Arial Unicode MS" w:hAnsi="CMG Sans Medium" w:cs="CMG Sans Medium"/>
          <w:color w:val="000000"/>
          <w:sz w:val="20"/>
          <w:szCs w:val="20"/>
          <w:bdr w:val="nil"/>
        </w:rPr>
        <w:t xml:space="preserve"> is to let everyone know about Jesus</w:t>
      </w:r>
    </w:p>
    <w:p w14:paraId="51645B14" w14:textId="77777777" w:rsidR="00481598" w:rsidRDefault="00481598" w:rsidP="00481598">
      <w:pPr>
        <w:numPr>
          <w:ilvl w:val="1"/>
          <w:numId w:val="3"/>
        </w:numPr>
        <w:tabs>
          <w:tab w:val="left" w:pos="360"/>
          <w:tab w:val="left" w:pos="687"/>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Holy Spirit came to give us </w:t>
      </w:r>
      <w:r>
        <w:rPr>
          <w:rFonts w:ascii="CMG Sans" w:eastAsia="Arial Unicode MS" w:hAnsi="CMG Sans" w:cs="CMG Sans"/>
          <w:b/>
          <w:bCs/>
          <w:color w:val="000000"/>
          <w:sz w:val="20"/>
          <w:szCs w:val="20"/>
          <w:bdr w:val="nil"/>
        </w:rPr>
        <w:t>POWER</w:t>
      </w:r>
      <w:r>
        <w:rPr>
          <w:rFonts w:ascii="CMG Sans Medium" w:eastAsia="Arial Unicode MS" w:hAnsi="CMG Sans Medium" w:cs="CMG Sans Medium"/>
          <w:color w:val="000000"/>
          <w:sz w:val="20"/>
          <w:szCs w:val="20"/>
          <w:bdr w:val="nil"/>
        </w:rPr>
        <w:t xml:space="preserve"> to do it!</w:t>
      </w:r>
      <w:r>
        <w:rPr>
          <w:rFonts w:ascii="MS Mincho" w:eastAsia="MS Mincho" w:hAnsi="MS Mincho" w:cs="MS Mincho" w:hint="eastAsia"/>
          <w:color w:val="000000"/>
          <w:sz w:val="20"/>
          <w:szCs w:val="20"/>
          <w:bdr w:val="nil"/>
        </w:rPr>
        <w:t> </w:t>
      </w:r>
    </w:p>
    <w:p w14:paraId="12070076" w14:textId="6719AFD6" w:rsidR="00481598" w:rsidRDefault="00481598" w:rsidP="00481598">
      <w:pPr>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br/>
      </w:r>
      <w:r>
        <w:rPr>
          <w:rFonts w:ascii="CMG Sans Medium" w:eastAsia="Arial Unicode MS" w:hAnsi="CMG Sans Medium" w:cs="CMG Sans Medium"/>
          <w:color w:val="000000"/>
          <w:sz w:val="20"/>
          <w:szCs w:val="20"/>
          <w:bdr w:val="nil"/>
        </w:rPr>
        <w:t>Is this just information to me? Or are these truths my purpose?</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31A95B73" w14:textId="61E3E036" w:rsidR="00481598" w:rsidRDefault="00481598" w:rsidP="00481598">
      <w:pPr>
        <w:numPr>
          <w:ilvl w:val="0"/>
          <w:numId w:val="14"/>
        </w:numPr>
        <w:tabs>
          <w:tab w:val="left" w:pos="20"/>
          <w:tab w:val="left" w:pos="180"/>
        </w:tabs>
        <w:autoSpaceDE w:val="0"/>
        <w:autoSpaceDN w:val="0"/>
        <w:adjustRightInd w:val="0"/>
        <w:ind w:left="45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No ________________________________ can take you away from the purpose that God has called you to.</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4926278A" w14:textId="77777777" w:rsidR="00481598" w:rsidRDefault="00481598" w:rsidP="00481598">
      <w:pPr>
        <w:numPr>
          <w:ilvl w:val="0"/>
          <w:numId w:val="14"/>
        </w:numPr>
        <w:tabs>
          <w:tab w:val="left" w:pos="20"/>
          <w:tab w:val="left" w:pos="180"/>
        </w:tabs>
        <w:autoSpaceDE w:val="0"/>
        <w:autoSpaceDN w:val="0"/>
        <w:adjustRightInd w:val="0"/>
        <w:ind w:left="450"/>
        <w:rPr>
          <w:rFonts w:ascii="CMG Sans Medium" w:eastAsia="Arial Unicode MS" w:hAnsi="CMG Sans Medium" w:cs="CMG Sans Medium"/>
          <w:i/>
          <w:iCs/>
          <w:color w:val="000000"/>
          <w:sz w:val="20"/>
          <w:szCs w:val="20"/>
          <w:bdr w:val="nil"/>
        </w:rPr>
      </w:pPr>
      <w:r>
        <w:rPr>
          <w:rFonts w:ascii="CMG Sans SemiBold" w:eastAsia="Arial Unicode MS" w:hAnsi="CMG Sans SemiBold" w:cs="CMG Sans SemiBold"/>
          <w:b/>
          <w:bCs/>
          <w:color w:val="000000"/>
          <w:sz w:val="20"/>
          <w:szCs w:val="20"/>
          <w:bdr w:val="nil"/>
        </w:rPr>
        <w:t xml:space="preserve">There is nothing more ____________________________ than having a prevailing purpose that trumps all circumstances. </w:t>
      </w:r>
      <w:r>
        <w:rPr>
          <w:rFonts w:ascii="CMG Sans" w:eastAsia="Arial Unicode MS" w:hAnsi="CMG Sans" w:cs="CMG Sans"/>
          <w:b/>
          <w:bCs/>
          <w:color w:val="000000"/>
          <w:sz w:val="20"/>
          <w:szCs w:val="20"/>
          <w:bdr w:val="nil"/>
        </w:rPr>
        <w:t>(ACTS 2:22-24)</w:t>
      </w:r>
    </w:p>
    <w:p w14:paraId="57C7AE07" w14:textId="77777777" w:rsidR="00481598" w:rsidRDefault="00481598" w:rsidP="00481598">
      <w:pPr>
        <w:autoSpaceDE w:val="0"/>
        <w:autoSpaceDN w:val="0"/>
        <w:adjustRightInd w:val="0"/>
        <w:rPr>
          <w:rFonts w:ascii="CMG Sans Medium" w:eastAsia="Arial Unicode MS" w:hAnsi="CMG Sans Medium" w:cs="CMG Sans Medium"/>
          <w:i/>
          <w:iCs/>
          <w:color w:val="000000"/>
          <w:sz w:val="20"/>
          <w:szCs w:val="20"/>
          <w:bdr w:val="nil"/>
        </w:rPr>
      </w:pPr>
    </w:p>
    <w:p w14:paraId="226C14AB" w14:textId="77777777" w:rsidR="00481598" w:rsidRDefault="00481598" w:rsidP="00481598">
      <w:pPr>
        <w:autoSpaceDE w:val="0"/>
        <w:autoSpaceDN w:val="0"/>
        <w:adjustRightInd w:val="0"/>
        <w:ind w:left="380"/>
        <w:rPr>
          <w:rFonts w:ascii="CMG Sans" w:eastAsia="Arial Unicode MS" w:hAnsi="CMG Sans" w:cs="CMG Sans"/>
          <w:b/>
          <w:bCs/>
          <w:color w:val="000000"/>
          <w:sz w:val="20"/>
          <w:szCs w:val="20"/>
          <w:bdr w:val="nil"/>
        </w:rPr>
      </w:pPr>
      <w:r>
        <w:rPr>
          <w:rFonts w:ascii="CMG Sans Medium" w:eastAsia="Arial Unicode MS" w:hAnsi="CMG Sans Medium" w:cs="CMG Sans Medium"/>
          <w:i/>
          <w:iCs/>
          <w:color w:val="000000"/>
          <w:sz w:val="20"/>
          <w:szCs w:val="20"/>
          <w:bdr w:val="nil"/>
        </w:rPr>
        <w:t xml:space="preserve">“Now everyone in Israel can know for certain that Jesus, whom you crucified, is the one God has made both Lord and the Messiah.”  </w:t>
      </w:r>
      <w:r>
        <w:rPr>
          <w:rFonts w:ascii="CMG Sans" w:eastAsia="Arial Unicode MS" w:hAnsi="CMG Sans" w:cs="CMG Sans"/>
          <w:b/>
          <w:bCs/>
          <w:color w:val="000000"/>
          <w:sz w:val="20"/>
          <w:szCs w:val="20"/>
          <w:bdr w:val="nil"/>
        </w:rPr>
        <w:t>ACTS 2:36 TPT</w:t>
      </w:r>
    </w:p>
    <w:p w14:paraId="27619A99" w14:textId="77777777" w:rsidR="00481598" w:rsidRDefault="00481598" w:rsidP="00481598">
      <w:pPr>
        <w:autoSpaceDE w:val="0"/>
        <w:autoSpaceDN w:val="0"/>
        <w:adjustRightInd w:val="0"/>
        <w:rPr>
          <w:rFonts w:ascii="CMG Sans" w:eastAsia="Arial Unicode MS" w:hAnsi="CMG Sans" w:cs="CMG Sans"/>
          <w:b/>
          <w:bCs/>
          <w:color w:val="000000"/>
          <w:sz w:val="20"/>
          <w:szCs w:val="20"/>
          <w:bdr w:val="nil"/>
        </w:rPr>
      </w:pPr>
    </w:p>
    <w:p w14:paraId="66749514" w14:textId="77777777" w:rsidR="00481598" w:rsidRDefault="00481598" w:rsidP="00481598">
      <w:pPr>
        <w:autoSpaceDE w:val="0"/>
        <w:autoSpaceDN w:val="0"/>
        <w:adjustRightInd w:val="0"/>
        <w:jc w:val="center"/>
        <w:rPr>
          <w:rFonts w:ascii="CMG Sans" w:eastAsia="Arial Unicode MS" w:hAnsi="CMG Sans" w:cs="CMG Sans"/>
          <w:color w:val="000000"/>
          <w:sz w:val="20"/>
          <w:szCs w:val="20"/>
          <w:bdr w:val="nil"/>
        </w:rPr>
      </w:pPr>
      <w:r>
        <w:rPr>
          <w:rFonts w:ascii="CMG Sans ExtraBold Wd" w:eastAsia="Arial Unicode MS" w:hAnsi="CMG Sans ExtraBold Wd" w:cs="CMG Sans ExtraBold Wd"/>
          <w:b/>
          <w:bCs/>
          <w:color w:val="000000"/>
          <w:bdr w:val="nil"/>
        </w:rPr>
        <w:t>FLIPPING THE SCRIPT</w:t>
      </w:r>
      <w:r>
        <w:rPr>
          <w:rFonts w:ascii="MS Mincho" w:eastAsia="MS Mincho" w:hAnsi="MS Mincho" w:cs="MS Mincho" w:hint="eastAsia"/>
          <w:b/>
          <w:bCs/>
          <w:color w:val="000000"/>
          <w:sz w:val="20"/>
          <w:szCs w:val="20"/>
          <w:bdr w:val="nil"/>
        </w:rPr>
        <w:t> </w:t>
      </w:r>
    </w:p>
    <w:p w14:paraId="0E5E55A6" w14:textId="77777777" w:rsidR="00481598" w:rsidRPr="00481598" w:rsidRDefault="00481598" w:rsidP="00481598">
      <w:pPr>
        <w:tabs>
          <w:tab w:val="left" w:pos="20"/>
          <w:tab w:val="left" w:pos="327"/>
        </w:tabs>
        <w:autoSpaceDE w:val="0"/>
        <w:autoSpaceDN w:val="0"/>
        <w:adjustRightInd w:val="0"/>
        <w:ind w:left="-1"/>
        <w:rPr>
          <w:rFonts w:ascii="CMG Sans Medium" w:eastAsia="Arial Unicode MS" w:hAnsi="CMG Sans Medium" w:cs="CMG Sans Medium"/>
          <w:i/>
          <w:iCs/>
          <w:color w:val="000000"/>
          <w:sz w:val="20"/>
          <w:szCs w:val="20"/>
          <w:bdr w:val="nil"/>
        </w:rPr>
      </w:pPr>
    </w:p>
    <w:p w14:paraId="218814A2" w14:textId="54087D65" w:rsidR="00481598" w:rsidRPr="00481598" w:rsidRDefault="00481598" w:rsidP="00481598">
      <w:pPr>
        <w:numPr>
          <w:ilvl w:val="0"/>
          <w:numId w:val="8"/>
        </w:numPr>
        <w:tabs>
          <w:tab w:val="left" w:pos="20"/>
          <w:tab w:val="left" w:pos="327"/>
        </w:tabs>
        <w:autoSpaceDE w:val="0"/>
        <w:autoSpaceDN w:val="0"/>
        <w:adjustRightInd w:val="0"/>
        <w:rPr>
          <w:rFonts w:ascii="CMG Sans Medium" w:eastAsia="Arial Unicode MS" w:hAnsi="CMG Sans Medium" w:cs="CMG Sans Medium"/>
          <w:color w:val="000000"/>
          <w:sz w:val="20"/>
          <w:szCs w:val="20"/>
          <w:bdr w:val="nil"/>
        </w:rPr>
      </w:pPr>
      <w:r w:rsidRPr="00481598">
        <w:rPr>
          <w:rFonts w:ascii="CMG Sans SemiBold" w:eastAsia="Arial Unicode MS" w:hAnsi="CMG Sans SemiBold" w:cs="CMG Sans SemiBold"/>
          <w:b/>
          <w:bCs/>
          <w:color w:val="000000"/>
          <w:sz w:val="20"/>
          <w:szCs w:val="20"/>
          <w:bdr w:val="nil"/>
        </w:rPr>
        <w:t>God flips the script of ___________________ and writes a story of ___________________.</w:t>
      </w:r>
      <w:r w:rsidRPr="00481598">
        <w:rPr>
          <w:rFonts w:ascii="MS Mincho" w:eastAsia="MS Mincho" w:hAnsi="MS Mincho" w:cs="MS Mincho" w:hint="eastAsia"/>
          <w:color w:val="000000"/>
          <w:sz w:val="20"/>
          <w:szCs w:val="20"/>
          <w:bdr w:val="nil"/>
        </w:rPr>
        <w:t> </w:t>
      </w:r>
      <w:r w:rsidRPr="00481598">
        <w:rPr>
          <w:rFonts w:ascii="MS Mincho" w:eastAsia="MS Mincho" w:hAnsi="MS Mincho" w:cs="MS Mincho"/>
          <w:color w:val="000000"/>
          <w:sz w:val="20"/>
          <w:szCs w:val="20"/>
          <w:bdr w:val="nil"/>
        </w:rPr>
        <w:br/>
      </w:r>
    </w:p>
    <w:p w14:paraId="7C8C41B2" w14:textId="77777777" w:rsidR="00481598" w:rsidRDefault="00481598" w:rsidP="00481598">
      <w:pPr>
        <w:autoSpaceDE w:val="0"/>
        <w:autoSpaceDN w:val="0"/>
        <w:adjustRightInd w:val="0"/>
        <w:ind w:left="36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When they heard these things, they were overtaken with violent rage filling their souls, and they gnashed their teeth at him. But Stephen, overtaken with great faith, was full of the Holy Spirit. He fixed his gaze into the heavenly realm and saw the glory and splendor of God—and Jesus, who stood up at the right hand of God. “Look!” Stephen said. “I can see the heavens opening and the Son of Man standing at the right hand of God to welcome me home!” </w:t>
      </w:r>
    </w:p>
    <w:p w14:paraId="2BC1485F" w14:textId="77777777" w:rsidR="00481598" w:rsidRDefault="00481598" w:rsidP="00481598">
      <w:pPr>
        <w:autoSpaceDE w:val="0"/>
        <w:autoSpaceDN w:val="0"/>
        <w:adjustRightInd w:val="0"/>
        <w:ind w:left="360"/>
        <w:rPr>
          <w:rFonts w:ascii="CMG Sans Medium" w:eastAsia="Arial Unicode MS" w:hAnsi="CMG Sans Medium" w:cs="CMG Sans Medium"/>
          <w:i/>
          <w:iCs/>
          <w:color w:val="000000"/>
          <w:sz w:val="20"/>
          <w:szCs w:val="20"/>
          <w:bdr w:val="nil"/>
        </w:rPr>
      </w:pPr>
    </w:p>
    <w:p w14:paraId="21897755" w14:textId="77777777" w:rsidR="00481598" w:rsidRDefault="00481598" w:rsidP="00481598">
      <w:pPr>
        <w:autoSpaceDE w:val="0"/>
        <w:autoSpaceDN w:val="0"/>
        <w:adjustRightInd w:val="0"/>
        <w:ind w:left="360"/>
        <w:rPr>
          <w:rFonts w:ascii="MS Mincho" w:eastAsia="MS Mincho" w:hAnsi="MS Mincho" w:cs="MS Mincho"/>
          <w:i/>
          <w:iCs/>
          <w:color w:val="000000"/>
          <w:sz w:val="20"/>
          <w:szCs w:val="20"/>
          <w:bdr w:val="nil"/>
        </w:rPr>
      </w:pPr>
      <w:r>
        <w:rPr>
          <w:rFonts w:ascii="CMG Sans Medium" w:eastAsia="Arial Unicode MS" w:hAnsi="CMG Sans Medium" w:cs="CMG Sans Medium"/>
          <w:i/>
          <w:iCs/>
          <w:color w:val="000000"/>
          <w:sz w:val="20"/>
          <w:szCs w:val="20"/>
          <w:bdr w:val="nil"/>
        </w:rPr>
        <w:lastRenderedPageBreak/>
        <w:t xml:space="preserve">His accusers covered their ears with their hands and screamed at the top of their lungs to drown out his voice. Then they pounced on him and threw him outside the city walls to stone him. His accusers, one by one, placed their outer garments at the feet of a young man named Saul of Tarsus. As they hurled stone after stone at him, Stephen prayed, “Our Lord Jesus, accept my spirit into your presence.” He crumpled to his knees and shouted in a loud voice, “Our Lord, don’t hold this sin against them.” And then he died.  </w:t>
      </w:r>
      <w:r>
        <w:rPr>
          <w:rFonts w:ascii="CMG Sans" w:eastAsia="Arial Unicode MS" w:hAnsi="CMG Sans" w:cs="CMG Sans"/>
          <w:b/>
          <w:bCs/>
          <w:color w:val="000000"/>
          <w:sz w:val="20"/>
          <w:szCs w:val="20"/>
          <w:bdr w:val="nil"/>
        </w:rPr>
        <w:t>ACTS 7:54-60 TPT</w:t>
      </w:r>
      <w:r>
        <w:rPr>
          <w:rFonts w:ascii="MS Mincho" w:eastAsia="MS Mincho" w:hAnsi="MS Mincho" w:cs="MS Mincho" w:hint="eastAsia"/>
          <w:i/>
          <w:iCs/>
          <w:color w:val="000000"/>
          <w:sz w:val="20"/>
          <w:szCs w:val="20"/>
          <w:bdr w:val="nil"/>
        </w:rPr>
        <w:t>  </w:t>
      </w:r>
    </w:p>
    <w:p w14:paraId="5978DD6A" w14:textId="77777777" w:rsidR="00481598" w:rsidRDefault="00481598" w:rsidP="00481598">
      <w:pPr>
        <w:autoSpaceDE w:val="0"/>
        <w:autoSpaceDN w:val="0"/>
        <w:adjustRightInd w:val="0"/>
        <w:ind w:left="360"/>
        <w:rPr>
          <w:rFonts w:ascii="MS Mincho" w:eastAsia="MS Mincho" w:hAnsi="MS Mincho" w:cs="MS Mincho"/>
          <w:i/>
          <w:iCs/>
          <w:color w:val="000000"/>
          <w:sz w:val="20"/>
          <w:szCs w:val="20"/>
          <w:bdr w:val="nil"/>
        </w:rPr>
      </w:pPr>
    </w:p>
    <w:p w14:paraId="7EB627F7" w14:textId="77777777" w:rsidR="00481598" w:rsidRDefault="00481598" w:rsidP="00481598">
      <w:pPr>
        <w:autoSpaceDE w:val="0"/>
        <w:autoSpaceDN w:val="0"/>
        <w:adjustRightInd w:val="0"/>
        <w:ind w:left="36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Now, Saul agreed to be an accomplice to Stephen’s stoning and participated in his execution. From that day on, a great persecution of the church in Jerusalem began. All the believers scattered into the countryside of Judea and among the Samaritans, except the apostles who remained behind in Jerusalem. God-fearing men gave Stephen a proper burial and mourned greatly over his death. Then Saul mercilessly persecuted the church of God, going from house to house into the homes of believers to arrest both men and women and drag them off to prison. Although the believers were scattered by persecution, they preached the wonderful news of the word of God wherever they went.  </w:t>
      </w:r>
    </w:p>
    <w:p w14:paraId="39450C3D" w14:textId="15C3418B" w:rsidR="00481598" w:rsidRPr="00481598" w:rsidRDefault="00481598" w:rsidP="00481598">
      <w:pPr>
        <w:autoSpaceDE w:val="0"/>
        <w:autoSpaceDN w:val="0"/>
        <w:adjustRightInd w:val="0"/>
        <w:ind w:left="360"/>
        <w:rPr>
          <w:rFonts w:ascii="CMG Sans Medium" w:eastAsia="Arial Unicode MS" w:hAnsi="CMG Sans Medium" w:cs="CMG Sans Medium"/>
          <w:i/>
          <w:iCs/>
          <w:color w:val="000000"/>
          <w:sz w:val="20"/>
          <w:szCs w:val="20"/>
          <w:bdr w:val="nil"/>
        </w:rPr>
      </w:pPr>
      <w:r>
        <w:rPr>
          <w:rFonts w:ascii="CMG Sans" w:eastAsia="Arial Unicode MS" w:hAnsi="CMG Sans" w:cs="CMG Sans"/>
          <w:b/>
          <w:bCs/>
          <w:color w:val="000000"/>
          <w:sz w:val="20"/>
          <w:szCs w:val="20"/>
          <w:bdr w:val="nil"/>
        </w:rPr>
        <w:t>ACTS 8:1-3 TPT</w:t>
      </w:r>
    </w:p>
    <w:p w14:paraId="28F342C6" w14:textId="77777777" w:rsidR="00481598" w:rsidRDefault="00481598" w:rsidP="00481598">
      <w:pPr>
        <w:autoSpaceDE w:val="0"/>
        <w:autoSpaceDN w:val="0"/>
        <w:adjustRightInd w:val="0"/>
        <w:rPr>
          <w:rFonts w:ascii="CMG Sans SemiBold" w:eastAsia="Arial Unicode MS" w:hAnsi="CMG Sans SemiBold" w:cs="CMG Sans SemiBold"/>
          <w:b/>
          <w:bCs/>
          <w:color w:val="000000"/>
          <w:sz w:val="20"/>
          <w:szCs w:val="20"/>
          <w:bdr w:val="nil"/>
        </w:rPr>
      </w:pPr>
    </w:p>
    <w:p w14:paraId="36578607" w14:textId="3FB04999" w:rsidR="00481598" w:rsidRDefault="00481598" w:rsidP="00481598">
      <w:pPr>
        <w:numPr>
          <w:ilvl w:val="0"/>
          <w:numId w:val="8"/>
        </w:numPr>
        <w:tabs>
          <w:tab w:val="left" w:pos="20"/>
          <w:tab w:val="left" w:pos="327"/>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You can't stop the power of the _______________________!</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65C8CD53" w14:textId="25833A12" w:rsidR="00A33711" w:rsidRPr="00481598" w:rsidRDefault="00481598" w:rsidP="00481598">
      <w:pPr>
        <w:numPr>
          <w:ilvl w:val="0"/>
          <w:numId w:val="8"/>
        </w:numPr>
        <w:tabs>
          <w:tab w:val="left" w:pos="20"/>
          <w:tab w:val="left" w:pos="327"/>
        </w:tabs>
        <w:autoSpaceDE w:val="0"/>
        <w:autoSpaceDN w:val="0"/>
        <w:adjustRightInd w:val="0"/>
        <w:ind w:left="327" w:hanging="328"/>
        <w:rPr>
          <w:rFonts w:ascii="CMG Sans SemiBold" w:eastAsia="Arial Unicode MS" w:hAnsi="CMG Sans SemiBold" w:cs="CMG Sans SemiBold"/>
          <w:b/>
          <w:bCs/>
          <w:color w:val="000000"/>
          <w:sz w:val="20"/>
          <w:szCs w:val="20"/>
          <w:bdr w:val="nil"/>
        </w:rPr>
      </w:pPr>
      <w:r w:rsidRPr="00481598">
        <w:rPr>
          <w:rFonts w:ascii="CMG Sans SemiBold" w:eastAsia="Arial Unicode MS" w:hAnsi="CMG Sans SemiBold" w:cs="CMG Sans SemiBold"/>
          <w:b/>
          <w:bCs/>
          <w:color w:val="000000"/>
          <w:sz w:val="20"/>
          <w:szCs w:val="20"/>
          <w:bdr w:val="nil"/>
        </w:rPr>
        <w:t xml:space="preserve">Do not find yourself guilty of living with a __________________ purpose.  </w:t>
      </w:r>
      <w:r w:rsidRPr="00481598">
        <w:rPr>
          <w:rFonts w:ascii="CMG Sans" w:eastAsia="Arial Unicode MS" w:hAnsi="CMG Sans" w:cs="CMG Sans"/>
          <w:b/>
          <w:bCs/>
          <w:color w:val="000000"/>
          <w:sz w:val="20"/>
          <w:szCs w:val="20"/>
          <w:bdr w:val="nil"/>
        </w:rPr>
        <w:t>(ACTS 9:1-7,15-16)</w:t>
      </w:r>
    </w:p>
    <w:sectPr w:rsidR="00A33711" w:rsidRPr="00481598"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A29D" w14:textId="77777777" w:rsidR="00974474" w:rsidRDefault="00974474">
      <w:r>
        <w:separator/>
      </w:r>
    </w:p>
  </w:endnote>
  <w:endnote w:type="continuationSeparator" w:id="0">
    <w:p w14:paraId="783CB436" w14:textId="77777777" w:rsidR="00974474" w:rsidRDefault="0097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 ExtraBold Wd"/>
    <w:panose1 w:val="00000900000000000000"/>
    <w:charset w:val="00"/>
    <w:family w:val="auto"/>
    <w:pitch w:val="variable"/>
    <w:sig w:usb0="A00000EF" w:usb1="4000004A" w:usb2="00000000" w:usb3="00000000" w:csb0="00000093" w:csb1="00000000"/>
  </w:font>
  <w:font w:name="CMG Sans SemiBold">
    <w:altName w:val="﷽﷽﷽﷽﷽﷽﷽﷽ SemiBold"/>
    <w:panose1 w:val="00000700000000000000"/>
    <w:charset w:val="4D"/>
    <w:family w:val="auto"/>
    <w:pitch w:val="variable"/>
    <w:sig w:usb0="2000020F" w:usb1="00000003" w:usb2="00000000" w:usb3="00000000" w:csb0="00000197" w:csb1="00000000"/>
  </w:font>
  <w:font w:name="CMG Sans">
    <w:altName w:val="﷽﷽﷽﷽﷽﷽﷽﷽"/>
    <w:panose1 w:val="000005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MG Sans Medium">
    <w:altName w:val="﷽﷽﷽﷽﷽﷽﷽﷽ Medium"/>
    <w:panose1 w:val="000006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BCE8" w14:textId="77777777" w:rsidR="00974474" w:rsidRDefault="00974474">
      <w:r>
        <w:separator/>
      </w:r>
    </w:p>
  </w:footnote>
  <w:footnote w:type="continuationSeparator" w:id="0">
    <w:p w14:paraId="4563FC9C" w14:textId="77777777" w:rsidR="00974474" w:rsidRDefault="0097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BEF4489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00000003"/>
    <w:lvl w:ilvl="0" w:tplc="000000C9">
      <w:start w:val="1"/>
      <w:numFmt w:val="decimal"/>
      <w:lvlText w:val="%1."/>
      <w:lvlJc w:val="left"/>
      <w:pPr>
        <w:ind w:left="72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BEF4489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E794E0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A240E9"/>
    <w:multiLevelType w:val="hybridMultilevel"/>
    <w:tmpl w:val="D31669CA"/>
    <w:lvl w:ilvl="0" w:tplc="04090001">
      <w:start w:val="1"/>
      <w:numFmt w:val="bullet"/>
      <w:lvlText w:val=""/>
      <w:lvlJc w:val="left"/>
      <w:pPr>
        <w:ind w:left="3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03762C"/>
    <w:multiLevelType w:val="hybridMultilevel"/>
    <w:tmpl w:val="92B2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94E57"/>
    <w:multiLevelType w:val="multilevel"/>
    <w:tmpl w:val="3BF69BD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353656"/>
    <w:multiLevelType w:val="multilevel"/>
    <w:tmpl w:val="A37427B4"/>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F6A0BF9"/>
    <w:multiLevelType w:val="hybridMultilevel"/>
    <w:tmpl w:val="0490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413BD"/>
    <w:multiLevelType w:val="hybridMultilevel"/>
    <w:tmpl w:val="C9B0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12"/>
  </w:num>
  <w:num w:numId="5">
    <w:abstractNumId w:val="13"/>
  </w:num>
  <w:num w:numId="6">
    <w:abstractNumId w:val="0"/>
  </w:num>
  <w:num w:numId="7">
    <w:abstractNumId w:val="2"/>
  </w:num>
  <w:num w:numId="8">
    <w:abstractNumId w:val="3"/>
  </w:num>
  <w:num w:numId="9">
    <w:abstractNumId w:val="4"/>
  </w:num>
  <w:num w:numId="10">
    <w:abstractNumId w:val="5"/>
  </w:num>
  <w:num w:numId="11">
    <w:abstractNumId w:val="10"/>
  </w:num>
  <w:num w:numId="12">
    <w:abstractNumId w:val="9"/>
  </w:num>
  <w:num w:numId="13">
    <w:abstractNumId w:val="8"/>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528C5"/>
    <w:rsid w:val="00076F94"/>
    <w:rsid w:val="00084AF8"/>
    <w:rsid w:val="000A4508"/>
    <w:rsid w:val="000B6088"/>
    <w:rsid w:val="000C5A94"/>
    <w:rsid w:val="000D7A46"/>
    <w:rsid w:val="000E6290"/>
    <w:rsid w:val="00102FAC"/>
    <w:rsid w:val="00131B3F"/>
    <w:rsid w:val="00142A46"/>
    <w:rsid w:val="0014771C"/>
    <w:rsid w:val="00152F1B"/>
    <w:rsid w:val="00156B4B"/>
    <w:rsid w:val="00165AD4"/>
    <w:rsid w:val="00176E39"/>
    <w:rsid w:val="00192862"/>
    <w:rsid w:val="00192AD3"/>
    <w:rsid w:val="001D5A9A"/>
    <w:rsid w:val="001F40E8"/>
    <w:rsid w:val="002162CD"/>
    <w:rsid w:val="0022085B"/>
    <w:rsid w:val="002421B7"/>
    <w:rsid w:val="002805E7"/>
    <w:rsid w:val="002909AB"/>
    <w:rsid w:val="002A19D0"/>
    <w:rsid w:val="002A75E2"/>
    <w:rsid w:val="002B159A"/>
    <w:rsid w:val="002B6568"/>
    <w:rsid w:val="002C4996"/>
    <w:rsid w:val="002F02EB"/>
    <w:rsid w:val="00313645"/>
    <w:rsid w:val="00321520"/>
    <w:rsid w:val="00337880"/>
    <w:rsid w:val="00337CDF"/>
    <w:rsid w:val="00341B1D"/>
    <w:rsid w:val="0035615B"/>
    <w:rsid w:val="003867E0"/>
    <w:rsid w:val="003905BC"/>
    <w:rsid w:val="00397CFD"/>
    <w:rsid w:val="003C2E7E"/>
    <w:rsid w:val="003E4E74"/>
    <w:rsid w:val="003F762B"/>
    <w:rsid w:val="00412335"/>
    <w:rsid w:val="0044062E"/>
    <w:rsid w:val="00440796"/>
    <w:rsid w:val="0044697E"/>
    <w:rsid w:val="004563C9"/>
    <w:rsid w:val="00474CBD"/>
    <w:rsid w:val="00481598"/>
    <w:rsid w:val="00486D15"/>
    <w:rsid w:val="00487ADD"/>
    <w:rsid w:val="004932C1"/>
    <w:rsid w:val="004940EC"/>
    <w:rsid w:val="004C3105"/>
    <w:rsid w:val="004D21F0"/>
    <w:rsid w:val="004F2C4F"/>
    <w:rsid w:val="00540FE0"/>
    <w:rsid w:val="005509C7"/>
    <w:rsid w:val="00580265"/>
    <w:rsid w:val="005873C8"/>
    <w:rsid w:val="005D7983"/>
    <w:rsid w:val="005E41CC"/>
    <w:rsid w:val="005F2239"/>
    <w:rsid w:val="00603770"/>
    <w:rsid w:val="00605BDD"/>
    <w:rsid w:val="0061089F"/>
    <w:rsid w:val="006660DD"/>
    <w:rsid w:val="006667BC"/>
    <w:rsid w:val="00674B80"/>
    <w:rsid w:val="00695CE9"/>
    <w:rsid w:val="0073493F"/>
    <w:rsid w:val="00754FCD"/>
    <w:rsid w:val="007802A5"/>
    <w:rsid w:val="007A7EB8"/>
    <w:rsid w:val="00810A4B"/>
    <w:rsid w:val="00862D07"/>
    <w:rsid w:val="00880318"/>
    <w:rsid w:val="0088798C"/>
    <w:rsid w:val="008917B1"/>
    <w:rsid w:val="00891A50"/>
    <w:rsid w:val="00892B39"/>
    <w:rsid w:val="008A26B0"/>
    <w:rsid w:val="008A3C07"/>
    <w:rsid w:val="008B7031"/>
    <w:rsid w:val="008C319A"/>
    <w:rsid w:val="008D57E1"/>
    <w:rsid w:val="008D6CF6"/>
    <w:rsid w:val="008E1C08"/>
    <w:rsid w:val="008E25A6"/>
    <w:rsid w:val="009032A4"/>
    <w:rsid w:val="00907A69"/>
    <w:rsid w:val="0094091A"/>
    <w:rsid w:val="00946136"/>
    <w:rsid w:val="009614E0"/>
    <w:rsid w:val="00974474"/>
    <w:rsid w:val="00974A69"/>
    <w:rsid w:val="009876F9"/>
    <w:rsid w:val="009D3F13"/>
    <w:rsid w:val="009E1AA6"/>
    <w:rsid w:val="00A07DC6"/>
    <w:rsid w:val="00A1722A"/>
    <w:rsid w:val="00A33711"/>
    <w:rsid w:val="00A33AF0"/>
    <w:rsid w:val="00AA0F97"/>
    <w:rsid w:val="00AA6C11"/>
    <w:rsid w:val="00AB7686"/>
    <w:rsid w:val="00AC5967"/>
    <w:rsid w:val="00AD04EA"/>
    <w:rsid w:val="00B00D76"/>
    <w:rsid w:val="00B2250A"/>
    <w:rsid w:val="00B24F4F"/>
    <w:rsid w:val="00B47435"/>
    <w:rsid w:val="00B50F5A"/>
    <w:rsid w:val="00B65889"/>
    <w:rsid w:val="00B65DDB"/>
    <w:rsid w:val="00B82B05"/>
    <w:rsid w:val="00B90F6B"/>
    <w:rsid w:val="00B94665"/>
    <w:rsid w:val="00BA6871"/>
    <w:rsid w:val="00BC1553"/>
    <w:rsid w:val="00BF45E5"/>
    <w:rsid w:val="00C139C3"/>
    <w:rsid w:val="00C30843"/>
    <w:rsid w:val="00C530BD"/>
    <w:rsid w:val="00C82719"/>
    <w:rsid w:val="00CA7742"/>
    <w:rsid w:val="00CD6325"/>
    <w:rsid w:val="00CE408F"/>
    <w:rsid w:val="00D00851"/>
    <w:rsid w:val="00D136F7"/>
    <w:rsid w:val="00D2373F"/>
    <w:rsid w:val="00DC09D7"/>
    <w:rsid w:val="00DD3EE1"/>
    <w:rsid w:val="00DE17B6"/>
    <w:rsid w:val="00E67A31"/>
    <w:rsid w:val="00E73F7E"/>
    <w:rsid w:val="00EB4B9B"/>
    <w:rsid w:val="00EF1FA5"/>
    <w:rsid w:val="00F117E1"/>
    <w:rsid w:val="00F17366"/>
    <w:rsid w:val="00F20C75"/>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40</cp:revision>
  <cp:lastPrinted>2020-09-11T17:53:00Z</cp:lastPrinted>
  <dcterms:created xsi:type="dcterms:W3CDTF">2020-10-02T20:42:00Z</dcterms:created>
  <dcterms:modified xsi:type="dcterms:W3CDTF">2021-09-18T03:00:00Z</dcterms:modified>
</cp:coreProperties>
</file>